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98" w:rsidRPr="00AE0541" w:rsidRDefault="00AA2290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541">
        <w:rPr>
          <w:rFonts w:ascii="Times New Roman" w:hAnsi="Times New Roman" w:cs="Times New Roman"/>
          <w:b/>
          <w:sz w:val="24"/>
          <w:szCs w:val="24"/>
        </w:rPr>
        <w:t>Applications of College Algebra</w:t>
      </w:r>
    </w:p>
    <w:p w:rsidR="00AA2290" w:rsidRPr="00AE0541" w:rsidRDefault="00AA2290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541">
        <w:rPr>
          <w:rFonts w:ascii="Times New Roman" w:hAnsi="Times New Roman" w:cs="Times New Roman"/>
          <w:b/>
          <w:sz w:val="24"/>
          <w:szCs w:val="24"/>
        </w:rPr>
        <w:t>Chapter 10 – Geometry</w:t>
      </w:r>
    </w:p>
    <w:p w:rsidR="00AA2290" w:rsidRDefault="00AA2290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541">
        <w:rPr>
          <w:rFonts w:ascii="Times New Roman" w:hAnsi="Times New Roman" w:cs="Times New Roman"/>
          <w:b/>
          <w:sz w:val="24"/>
          <w:szCs w:val="24"/>
        </w:rPr>
        <w:t>10.3 – Polygons, Perimeter, and Tessellations</w:t>
      </w: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572000" cy="2000250"/>
            <wp:effectExtent l="19050" t="0" r="0" b="0"/>
            <wp:wrapNone/>
            <wp:docPr id="4" name="Picture 4" descr="http://euler.slu.edu/escher/upload/b/b0/Semi-reg-or-n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uler.slu.edu/escher/upload/b/b0/Semi-reg-or-no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E94" w:rsidRPr="00AE0541" w:rsidRDefault="00E27E94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290" w:rsidRDefault="00AA2290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3810</wp:posOffset>
            </wp:positionV>
            <wp:extent cx="3019425" cy="1809750"/>
            <wp:effectExtent l="19050" t="0" r="9525" b="0"/>
            <wp:wrapNone/>
            <wp:docPr id="1" name="Picture 1" descr="https://static-secure.guim.co.uk/sys-images/Guardian/Pix/pictures/2014/4/30/1398840342137/cb58c84e-694d-4ef2-98e5-291b969fd192-2060x12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secure.guim.co.uk/sys-images/Guardian/Pix/pictures/2014/4/30/1398840342137/cb58c84e-694d-4ef2-98e5-291b969fd192-2060x123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E94" w:rsidRDefault="00E27E94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90" w:rsidRDefault="00AA2290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a tessellation be created using only regular ten-sided polygons?</w:t>
      </w:r>
    </w:p>
    <w:p w:rsidR="00AA2290" w:rsidRDefault="00AA2290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90" w:rsidRPr="009757A7" w:rsidRDefault="009757A7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7A7">
        <w:rPr>
          <w:rFonts w:ascii="Times New Roman" w:hAnsi="Times New Roman" w:cs="Times New Roman"/>
          <w:b/>
          <w:sz w:val="24"/>
          <w:szCs w:val="24"/>
        </w:rPr>
        <w:t>No, because the sum of measure angles at each vertex does not equal to 360º</w:t>
      </w:r>
    </w:p>
    <w:p w:rsidR="00AA2290" w:rsidRDefault="00AA2290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90" w:rsidRDefault="00AA2290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tessellation?</w:t>
      </w:r>
      <w:r w:rsidR="009757A7">
        <w:rPr>
          <w:rFonts w:ascii="Times New Roman" w:hAnsi="Times New Roman" w:cs="Times New Roman"/>
          <w:sz w:val="24"/>
          <w:szCs w:val="24"/>
        </w:rPr>
        <w:t xml:space="preserve"> </w:t>
      </w:r>
      <w:r w:rsidR="009757A7">
        <w:rPr>
          <w:rFonts w:ascii="Times New Roman" w:hAnsi="Times New Roman" w:cs="Times New Roman"/>
          <w:b/>
          <w:sz w:val="24"/>
          <w:szCs w:val="24"/>
        </w:rPr>
        <w:t>(Tiling) A relationship between geometry and the visual art is found in art form.</w:t>
      </w:r>
    </w:p>
    <w:p w:rsidR="009757A7" w:rsidRPr="009757A7" w:rsidRDefault="009757A7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290" w:rsidRPr="009757A7" w:rsidRDefault="00AA2290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polygon?</w:t>
      </w:r>
      <w:r w:rsidR="009757A7">
        <w:rPr>
          <w:rFonts w:ascii="Times New Roman" w:hAnsi="Times New Roman" w:cs="Times New Roman"/>
          <w:sz w:val="24"/>
          <w:szCs w:val="24"/>
        </w:rPr>
        <w:t xml:space="preserve"> </w:t>
      </w:r>
      <w:r w:rsidR="009757A7">
        <w:rPr>
          <w:rFonts w:ascii="Times New Roman" w:hAnsi="Times New Roman" w:cs="Times New Roman"/>
          <w:b/>
          <w:sz w:val="24"/>
          <w:szCs w:val="24"/>
        </w:rPr>
        <w:t xml:space="preserve"> Any closed shaped in the plane formed by three or more line segments that intersect only at their endpoints.</w:t>
      </w:r>
    </w:p>
    <w:p w:rsidR="009757A7" w:rsidRDefault="009757A7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72" w:rsidRDefault="00AA2872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regular polygon?</w:t>
      </w:r>
      <w:r w:rsidR="009757A7">
        <w:rPr>
          <w:rFonts w:ascii="Times New Roman" w:hAnsi="Times New Roman" w:cs="Times New Roman"/>
          <w:sz w:val="24"/>
          <w:szCs w:val="24"/>
        </w:rPr>
        <w:t xml:space="preserve"> </w:t>
      </w:r>
      <w:r w:rsidR="009757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757A7">
        <w:rPr>
          <w:rFonts w:ascii="Times New Roman" w:hAnsi="Times New Roman" w:cs="Times New Roman"/>
          <w:b/>
          <w:sz w:val="24"/>
          <w:szCs w:val="24"/>
        </w:rPr>
        <w:t>A polygon whose sides are all the same length and whose angles all have the same measure.</w:t>
      </w:r>
      <w:proofErr w:type="gramEnd"/>
    </w:p>
    <w:p w:rsidR="009757A7" w:rsidRPr="009757A7" w:rsidRDefault="009757A7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290" w:rsidRDefault="00AA2290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angles of a polygon – </w:t>
      </w:r>
      <w:r w:rsidR="009757A7">
        <w:rPr>
          <w:rFonts w:ascii="Times New Roman" w:hAnsi="Times New Roman" w:cs="Times New Roman"/>
          <w:b/>
          <w:sz w:val="24"/>
          <w:szCs w:val="24"/>
        </w:rPr>
        <w:t>(n-2)180 = total degree of the measure angles.</w:t>
      </w:r>
    </w:p>
    <w:p w:rsidR="009757A7" w:rsidRPr="009757A7" w:rsidRDefault="009757A7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290" w:rsidRPr="009757A7" w:rsidRDefault="00AA2290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Perimeter –</w:t>
      </w:r>
      <w:r w:rsidR="009757A7">
        <w:rPr>
          <w:rFonts w:ascii="Times New Roman" w:hAnsi="Times New Roman" w:cs="Times New Roman"/>
          <w:sz w:val="24"/>
          <w:szCs w:val="24"/>
        </w:rPr>
        <w:t xml:space="preserve"> </w:t>
      </w:r>
      <w:r w:rsidR="009757A7">
        <w:rPr>
          <w:rFonts w:ascii="Times New Roman" w:hAnsi="Times New Roman" w:cs="Times New Roman"/>
          <w:b/>
          <w:sz w:val="24"/>
          <w:szCs w:val="24"/>
        </w:rPr>
        <w:t>Total distance around the object.</w:t>
      </w:r>
    </w:p>
    <w:p w:rsidR="00AA2290" w:rsidRDefault="00AA2290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90" w:rsidRDefault="00AA2290" w:rsidP="009757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872">
        <w:rPr>
          <w:rFonts w:ascii="Times New Roman" w:hAnsi="Times New Roman" w:cs="Times New Roman"/>
          <w:sz w:val="24"/>
          <w:szCs w:val="24"/>
        </w:rPr>
        <w:lastRenderedPageBreak/>
        <w:t>A rectangular field is five times as long as it is wide.  If the perimeter of the field is 288 yards, what are the field’s dimensions?</w:t>
      </w:r>
    </w:p>
    <w:p w:rsidR="00AA2872" w:rsidRDefault="00AA2872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72" w:rsidRDefault="00AA2872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72" w:rsidRDefault="00AA2872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72" w:rsidRDefault="00AA2872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72" w:rsidRDefault="00AA2872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72" w:rsidRDefault="00AA2872" w:rsidP="009757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basketball court is a rectangle with a perimeter of 86 meters.  The length is 13 meters more than the width.  Find the width and length of the basketball court.</w:t>
      </w:r>
    </w:p>
    <w:p w:rsidR="00AA2872" w:rsidRDefault="00AA2872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72" w:rsidRDefault="00AA2872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72" w:rsidRDefault="00AA2872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72" w:rsidRDefault="00AA2872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72" w:rsidRDefault="00AE0541" w:rsidP="009757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rectangular field is 70 feet long and 30 feet wide.  If fencing costs $8.00 per yard, how much will it cost to enclose the field?</w:t>
      </w:r>
    </w:p>
    <w:p w:rsidR="00AE0541" w:rsidRDefault="00AE0541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541" w:rsidRDefault="00AE0541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541" w:rsidRDefault="00AE0541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541" w:rsidRDefault="00AE0541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541" w:rsidRDefault="00AE0541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541" w:rsidRDefault="00AE0541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541" w:rsidRDefault="00AE0541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541" w:rsidRDefault="00AE0541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541" w:rsidRDefault="00AE0541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541" w:rsidRDefault="00AE0541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541" w:rsidRDefault="00AE0541" w:rsidP="0097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541" w:rsidRPr="00AE0541" w:rsidRDefault="00AE0541" w:rsidP="0097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541">
        <w:rPr>
          <w:rFonts w:ascii="Times New Roman" w:hAnsi="Times New Roman" w:cs="Times New Roman"/>
          <w:b/>
          <w:sz w:val="24"/>
          <w:szCs w:val="24"/>
        </w:rPr>
        <w:t>Homework 10.3 p555 #21, 23, 31, 32, 37, 39, 41, 43, 47, 49</w:t>
      </w:r>
    </w:p>
    <w:sectPr w:rsidR="00AE0541" w:rsidRPr="00AE0541" w:rsidSect="00AE0541">
      <w:pgSz w:w="12240" w:h="15840"/>
      <w:pgMar w:top="720" w:right="36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3174"/>
    <w:multiLevelType w:val="hybridMultilevel"/>
    <w:tmpl w:val="F0E063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290"/>
    <w:rsid w:val="000110B3"/>
    <w:rsid w:val="002A7D71"/>
    <w:rsid w:val="009757A7"/>
    <w:rsid w:val="00AA2290"/>
    <w:rsid w:val="00AA2872"/>
    <w:rsid w:val="00AE0541"/>
    <w:rsid w:val="00C41598"/>
    <w:rsid w:val="00E2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nnguyen</dc:creator>
  <cp:lastModifiedBy>nnguyen</cp:lastModifiedBy>
  <cp:revision>3</cp:revision>
  <cp:lastPrinted>2016-04-22T14:40:00Z</cp:lastPrinted>
  <dcterms:created xsi:type="dcterms:W3CDTF">2016-04-12T16:00:00Z</dcterms:created>
  <dcterms:modified xsi:type="dcterms:W3CDTF">2016-04-22T14:47:00Z</dcterms:modified>
</cp:coreProperties>
</file>